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tabs>
          <w:tab w:pos="515" w:val="left" w:leader="none"/>
        </w:tabs>
        <w:spacing w:before="54"/>
        <w:ind w:left="117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Times New Roman"/>
          <w:b/>
          <w:color w:val="1E487C"/>
          <w:sz w:val="36"/>
        </w:rPr>
        <w:tab/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b/>
          <w:color w:val="1E487C"/>
          <w:spacing w:val="4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-36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T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22"/>
          <w:sz w:val="36"/>
          <w:u w:val="single" w:color="000000"/>
        </w:rPr>
        <w:t>1</w:t>
      </w:r>
      <w:r>
        <w:rPr>
          <w:rFonts w:ascii="Arial"/>
          <w:b/>
          <w:color w:val="1E487C"/>
          <w:sz w:val="36"/>
          <w:u w:val="single" w:color="000000"/>
        </w:rPr>
        <w:t>1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-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Q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u</w:t>
      </w:r>
      <w:r>
        <w:rPr>
          <w:rFonts w:ascii="Arial"/>
          <w:b/>
          <w:color w:val="1E487C"/>
          <w:spacing w:val="-2"/>
          <w:sz w:val="36"/>
          <w:u w:val="single" w:color="000000"/>
        </w:rPr>
        <w:t>ej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as</w:t>
      </w:r>
      <w:r>
        <w:rPr>
          <w:rFonts w:ascii="Arial"/>
          <w:b/>
          <w:color w:val="1E487C"/>
          <w:sz w:val="36"/>
          <w:u w:val="single" w:color="000000"/>
        </w:rPr>
        <w:t>,</w:t>
      </w:r>
      <w:r>
        <w:rPr>
          <w:rFonts w:ascii="Arial"/>
          <w:b/>
          <w:color w:val="1E487C"/>
          <w:spacing w:val="-12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ug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ere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pacing w:val="3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spacing w:val="-11"/>
          <w:sz w:val="36"/>
          <w:u w:val="single" w:color="000000"/>
        </w:rPr>
        <w:t> </w:t>
      </w:r>
      <w:r>
        <w:rPr>
          <w:rFonts w:ascii="Arial"/>
          <w:b/>
          <w:color w:val="1E487C"/>
          <w:sz w:val="36"/>
          <w:u w:val="single" w:color="000000"/>
        </w:rPr>
        <w:t>y</w:t>
      </w:r>
      <w:r>
        <w:rPr>
          <w:rFonts w:ascii="Arial"/>
          <w:b/>
          <w:color w:val="1E487C"/>
          <w:spacing w:val="-15"/>
          <w:sz w:val="36"/>
          <w:u w:val="single" w:color="000000"/>
        </w:rPr>
        <w:t> 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r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e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l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m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a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c</w:t>
      </w:r>
      <w:r>
        <w:rPr>
          <w:rFonts w:ascii="Arial"/>
          <w:b/>
          <w:color w:val="1E487C"/>
          <w:sz w:val="36"/>
          <w:u w:val="single" w:color="000000"/>
        </w:rPr>
        <w:t>i</w:t>
      </w:r>
      <w:r>
        <w:rPr>
          <w:rFonts w:ascii="Arial"/>
          <w:b/>
          <w:color w:val="1E487C"/>
          <w:spacing w:val="1"/>
          <w:sz w:val="36"/>
          <w:u w:val="single" w:color="000000"/>
        </w:rPr>
        <w:t>on</w:t>
      </w:r>
      <w:r>
        <w:rPr>
          <w:rFonts w:ascii="Arial"/>
          <w:b/>
          <w:color w:val="1E487C"/>
          <w:spacing w:val="-1"/>
          <w:sz w:val="36"/>
          <w:u w:val="single" w:color="000000"/>
        </w:rPr>
        <w:t>e</w:t>
      </w:r>
      <w:r>
        <w:rPr>
          <w:rFonts w:ascii="Arial"/>
          <w:b/>
          <w:color w:val="1E487C"/>
          <w:sz w:val="36"/>
          <w:u w:val="single" w:color="000000"/>
        </w:rPr>
        <w:t>s</w:t>
      </w:r>
      <w:r>
        <w:rPr>
          <w:rFonts w:ascii="Arial"/>
          <w:b/>
          <w:color w:val="1E487C"/>
          <w:w w:val="99"/>
          <w:sz w:val="36"/>
          <w:u w:val="single" w:color="000000"/>
        </w:rPr>
        <w:t> </w:t>
      </w:r>
      <w:r>
        <w:rPr>
          <w:rFonts w:ascii="Arial"/>
          <w:b/>
          <w:color w:val="1E487C"/>
          <w:w w:val="99"/>
          <w:sz w:val="36"/>
        </w:rPr>
      </w:r>
      <w:r>
        <w:rPr>
          <w:rFonts w:ascii="Arial"/>
          <w:sz w:val="36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35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Quejas,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sugerencias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reclamaciones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Descripción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finalidad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78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Gestión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consultas,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quejas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sugerencias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del</w:t>
            </w:r>
            <w:r>
              <w:rPr>
                <w:rFonts w:ascii="Times New Roman" w:hAnsi="Times New Roman"/>
                <w:spacing w:val="41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Servicio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de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12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Atención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al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1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Ciudadano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Área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Relaciones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institucionales,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comunicación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responsable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tratamiento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Autoridad</w:t>
            </w:r>
            <w:r>
              <w:rPr>
                <w:rFonts w:asci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/>
                <w:b/>
                <w:spacing w:val="-5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Portuaria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Baleares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CIF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Q</w:t>
            </w:r>
            <w:r>
              <w:rPr>
                <w:rFonts w:ascii="Times New Roman"/>
                <w:spacing w:val="-1"/>
                <w:sz w:val="22"/>
              </w:rPr>
              <w:t> </w:t>
            </w:r>
            <w:r>
              <w:rPr>
                <w:rFonts w:ascii="Times New Roman"/>
                <w:spacing w:val="-1"/>
                <w:sz w:val="22"/>
              </w:rPr>
            </w:r>
            <w:r>
              <w:rPr>
                <w:rFonts w:ascii="Times New Roman"/>
                <w:sz w:val="22"/>
              </w:rPr>
              <w:t>0767004E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Identificación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Delegado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Protección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4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DPD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Nombre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apellidos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Maria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Antònia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Ginard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Moll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2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C/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Moll</w:t>
            </w:r>
            <w:r>
              <w:rPr>
                <w:rFonts w:ascii="Times New Roman"/>
                <w:spacing w:val="-6"/>
                <w:sz w:val="22"/>
              </w:rPr>
              <w:t> </w:t>
            </w:r>
            <w:r>
              <w:rPr>
                <w:rFonts w:ascii="Times New Roman"/>
                <w:spacing w:val="-6"/>
                <w:sz w:val="22"/>
              </w:rPr>
            </w:r>
            <w:r>
              <w:rPr>
                <w:rFonts w:ascii="Times New Roman"/>
                <w:spacing w:val="-5"/>
                <w:sz w:val="22"/>
              </w:rPr>
              <w:t>Vell,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3-5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Palma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7012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971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228150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electrónico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2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hyperlink r:id="rId6">
              <w:r>
                <w:rPr>
                  <w:rFonts w:ascii="Times New Roman"/>
                  <w:spacing w:val="-1"/>
                  <w:sz w:val="22"/>
                </w:rPr>
                <w:t>gdpr-dpo@portsdebalears.com</w:t>
              </w:r>
            </w:hyperlink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Licitud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63.6pt;mso-position-horizontal-relative:char;mso-position-vertical-relative:line" coordorigin="0,0" coordsize="9953,1272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251" coordorigin="11,11" coordsize="2,1251">
              <v:shape style="position:absolute;left:11;top:11;width:2;height:1251" coordorigin="11,11" coordsize="0,1251" path="m11,11l11,1261e" filled="false" stroked="true" strokeweight=".580pt" strokecolor="#000000">
                <v:path arrowok="t"/>
              </v:shape>
            </v:group>
            <v:group style="position:absolute;left:9942;top:11;width:2;height:1251" coordorigin="9942,11" coordsize="2,1251">
              <v:shape style="position:absolute;left:9942;top:11;width:2;height:1251" coordorigin="9942,11" coordsize="0,1251" path="m9942,11l9942,1261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266;width:9941;height:2" coordorigin="6,1266" coordsize="9941,2">
              <v:shape style="position:absolute;left:6;top:1266;width:9941;height:2" coordorigin="6,1266" coordsize="9941,0" path="m6,1266l9947,1266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legitimación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756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545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6.1.c)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Legal: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cumplimiento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una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obligación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legal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aplicable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Autoridad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Portuaria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Baleares.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type w:val="continuous"/>
          <w:pgSz w:w="11900" w:h="16840"/>
          <w:pgMar w:header="826" w:top="2520" w:bottom="280" w:left="480" w:right="8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101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Plazos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2"/>
        </w:rPr>
        <w:t>de</w:t>
      </w:r>
      <w:r>
        <w:rPr>
          <w:color w:val="205767"/>
          <w:spacing w:val="-1"/>
        </w:rPr>
        <w:t>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conservación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76.2pt;mso-position-horizontal-relative:char;mso-position-vertical-relative:line" coordorigin="0,0" coordsize="9953,1524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503" coordorigin="11,11" coordsize="2,1503">
              <v:shape style="position:absolute;left:11;top:11;width:2;height:1503" coordorigin="11,11" coordsize="0,1503" path="m11,11l11,1513e" filled="false" stroked="true" strokeweight=".580pt" strokecolor="#000000">
                <v:path arrowok="t"/>
              </v:shape>
            </v:group>
            <v:group style="position:absolute;left:9942;top:11;width:2;height:1503" coordorigin="9942,11" coordsize="2,1503">
              <v:shape style="position:absolute;left:9942;top:11;width:2;height:1503" coordorigin="9942,11" coordsize="0,1503" path="m9942,11l9942,1513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1518;width:9941;height:2" coordorigin="6,1518" coordsize="9941,2">
              <v:shape style="position:absolute;left:6;top:1518;width:9941;height:2" coordorigin="6,1518" coordsize="9941,0" path="m6,1518l9947,1518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Plazo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1011" type="#_x0000_t202" filled="false" stroked="false">
                <v:textbox inset="0,0,0,0">
                  <w:txbxContent>
                    <w:p>
                      <w:pPr>
                        <w:spacing w:before="121"/>
                        <w:ind w:left="108" w:right="252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conservarán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durante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tiempo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necesario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cumplir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recabaron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spacing w:val="6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determinar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las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posibles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responsabilidades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pudieran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derivar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dicha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finalidad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los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datos.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aplicación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dispuesto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normativa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archivos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documentación.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Descripción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2"/>
        </w:rPr>
        <w:t>del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tratamiento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31"/>
      </w:tblGrid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z w:val="22"/>
              </w:rPr>
              <w:t>Origen</w:t>
            </w:r>
            <w:r>
              <w:rPr>
                <w:rFonts w:asci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z w:val="22"/>
              </w:rPr>
              <w:t>y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2"/>
                <w:sz w:val="22"/>
              </w:rPr>
              <w:t>procedencia</w:t>
            </w:r>
            <w:r>
              <w:rPr>
                <w:rFonts w:asci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/>
                <w:b/>
                <w:spacing w:val="-3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z w:val="22"/>
              </w:rPr>
              <w:t>mismo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El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1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propio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3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interesado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o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representante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legal</w:t>
            </w:r>
          </w:p>
        </w:tc>
      </w:tr>
      <w:tr>
        <w:trPr>
          <w:trHeight w:val="502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Colectivos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afectados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9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pacing w:val="-1"/>
                <w:sz w:val="22"/>
              </w:rPr>
              <w:t>Ciudadanos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Categoría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 w:hAns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color w:val="205767"/>
        </w:rPr>
        <w:t> </w:t>
      </w:r>
      <w:r>
        <w:rPr>
          <w:rFonts w:ascii="Times New Roman" w:hAnsi="Times New Roman"/>
          <w:color w:val="205767"/>
        </w:rPr>
      </w:r>
      <w:r>
        <w:rPr>
          <w:color w:val="205767"/>
          <w:spacing w:val="-1"/>
        </w:rPr>
        <w:t>tratados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3"/>
        <w:gridCol w:w="4968"/>
      </w:tblGrid>
      <w:tr>
        <w:trPr>
          <w:trHeight w:val="502" w:hRule="exact"/>
        </w:trPr>
        <w:tc>
          <w:tcPr>
            <w:tcW w:w="99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Tipología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Infracciones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502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Categorías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especiales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  <w:tr>
        <w:trPr>
          <w:trHeight w:val="756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identificativos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249" w:hanging="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Nombre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z w:val="22"/>
              </w:rPr>
              <w:t>apellidos,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localidad,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domicilio,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3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teléfono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y</w:t>
            </w:r>
            <w:r>
              <w:rPr>
                <w:rFonts w:ascii="Times New Roman" w:hAnsi="Times New Roman"/>
                <w:spacing w:val="39"/>
                <w:sz w:val="22"/>
              </w:rPr>
              <w:t> </w:t>
            </w:r>
            <w:r>
              <w:rPr>
                <w:rFonts w:ascii="Times New Roman" w:hAnsi="Times New Roman"/>
                <w:spacing w:val="-1"/>
                <w:sz w:val="22"/>
              </w:rPr>
              <w:t>correo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electrónico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Otros</w:t>
            </w:r>
            <w:r>
              <w:rPr>
                <w:rFonts w:ascii="Times New Roman"/>
                <w:b/>
                <w:sz w:val="22"/>
              </w:rPr>
              <w:t> </w:t>
            </w:r>
            <w:r>
              <w:rPr>
                <w:rFonts w:ascii="Times New Roman"/>
                <w:b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datos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</w:rPr>
              <w:t>Datos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asociados</w:t>
            </w:r>
            <w:r>
              <w:rPr>
                <w:rFonts w:ascii="Times New Roman"/>
                <w:sz w:val="22"/>
              </w:rPr>
              <w:t> </w:t>
            </w:r>
            <w:r>
              <w:rPr>
                <w:rFonts w:ascii="Times New Roman"/>
                <w:sz w:val="22"/>
              </w:rPr>
            </w:r>
            <w:r>
              <w:rPr>
                <w:rFonts w:ascii="Times New Roman"/>
                <w:sz w:val="22"/>
              </w:rPr>
              <w:t>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z w:val="22"/>
              </w:rPr>
              <w:t>la</w:t>
            </w:r>
            <w:r>
              <w:rPr>
                <w:rFonts w:ascii="Times New Roman"/>
                <w:spacing w:val="-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</w:r>
            <w:r>
              <w:rPr>
                <w:rFonts w:ascii="Times New Roman"/>
                <w:spacing w:val="-1"/>
                <w:sz w:val="22"/>
              </w:rPr>
              <w:t>consulta</w:t>
            </w:r>
          </w:p>
        </w:tc>
      </w:tr>
      <w:tr>
        <w:trPr>
          <w:trHeight w:val="504" w:hRule="exact"/>
        </w:trPr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Menores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4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240" w:lineRule="auto" w:before="64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Medidas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seguridad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88.9pt;mso-position-horizontal-relative:char;mso-position-vertical-relative:line" coordorigin="0,0" coordsize="9953,1778">
            <v:group style="position:absolute;left:15;top:11;width:104;height:495" coordorigin="15,11" coordsize="104,495">
              <v:shape style="position:absolute;left:15;top:11;width:104;height:495" coordorigin="15,11" coordsize="104,495" path="m119,11l15,11,15,505,119,505,119,11xe" filled="true" fillcolor="#92cddc" stroked="false">
                <v:path arrowok="t"/>
                <v:fill type="solid"/>
              </v:shape>
            </v:group>
            <v:group style="position:absolute;left:9834;top:11;width:104;height:495" coordorigin="9834,11" coordsize="104,495">
              <v:shape style="position:absolute;left:9834;top:11;width:104;height:495" coordorigin="9834,11" coordsize="104,495" path="m9937,11l9834,11,9834,505,9937,505,9937,11xe" filled="true" fillcolor="#92cddc" stroked="false">
                <v:path arrowok="t"/>
                <v:fill type="solid"/>
              </v:shape>
            </v:group>
            <v:group style="position:absolute;left:119;top:11;width:9716;height:495" coordorigin="119,11" coordsize="9716,495">
              <v:shape style="position:absolute;left:119;top:11;width:9716;height:495" coordorigin="119,11" coordsize="9716,495" path="m119,505l9834,505,9834,11,119,11,119,505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1757" coordorigin="11,11" coordsize="2,1757">
              <v:shape style="position:absolute;left:11;top:11;width:2;height:1757" coordorigin="11,11" coordsize="0,1757" path="m11,11l11,1767e" filled="false" stroked="true" strokeweight=".580pt" strokecolor="#000000">
                <v:path arrowok="t"/>
              </v:shape>
            </v:group>
            <v:group style="position:absolute;left:9942;top:11;width:2;height:1757" coordorigin="9942,11" coordsize="2,1757">
              <v:shape style="position:absolute;left:9942;top:11;width:2;height:1757" coordorigin="9942,11" coordsize="0,1757" path="m9942,11l9942,1767e" filled="false" stroked="true" strokeweight=".580pt" strokecolor="#000000">
                <v:path arrowok="t"/>
              </v:shape>
            </v:group>
            <v:group style="position:absolute;left:6;top:510;width:9941;height:2" coordorigin="6,510" coordsize="9941,2">
              <v:shape style="position:absolute;left:6;top:510;width:9941;height:2" coordorigin="6,510" coordsize="9941,0" path="m6,510l9947,510e" filled="false" stroked="true" strokeweight=".580pt" strokecolor="#000000">
                <v:path arrowok="t"/>
              </v:shape>
            </v:group>
            <v:group style="position:absolute;left:6;top:1772;width:9941;height:2" coordorigin="6,1772" coordsize="9941,2">
              <v:shape style="position:absolute;left:6;top:1772;width:9941;height:2" coordorigin="6,1772" coordsize="9941,0" path="m6,1772l9947,1772e" filled="false" stroked="true" strokeweight=".580pt" strokecolor="#000000">
                <v:path arrowok="t"/>
              </v:shape>
              <v:shape style="position:absolute;left:11;top:6;width:9932;height:504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técnicas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y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organizativas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aplicadas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10;width:9932;height:1263" type="#_x0000_t202" filled="false" stroked="false">
                <v:textbox inset="0,0,0,0">
                  <w:txbxContent>
                    <w:p>
                      <w:pPr>
                        <w:spacing w:before="118"/>
                        <w:ind w:left="107" w:right="134" w:firstLine="0"/>
                        <w:jc w:val="both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implantadas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consecuencia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virtud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artículo</w:t>
                      </w:r>
                      <w:r>
                        <w:rPr>
                          <w:rFonts w:ascii="Times New Roman" w:hAnsi="Times New Roman"/>
                          <w:spacing w:val="7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32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RGPD.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análisis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riesgos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ha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realizado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5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base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a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las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medidas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recogidas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Anexo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II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(Medidas</w:t>
                      </w:r>
                      <w:r>
                        <w:rPr>
                          <w:rFonts w:ascii="Times New Roman" w:hAnsi="Times New Roman"/>
                          <w:spacing w:val="5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Seguridad)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Real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3/2010,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8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enero,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3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regula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Esquema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1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Seguridad</w:t>
                      </w:r>
                      <w:r>
                        <w:rPr>
                          <w:rFonts w:ascii="Times New Roman" w:hAnsi="Times New Roman"/>
                          <w:spacing w:val="7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en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el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ámbito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2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Administración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Electrónica.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00" w:h="16840"/>
          <w:pgMar w:header="826" w:footer="0" w:top="2520" w:bottom="280" w:left="480" w:right="7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spacing w:line="20" w:lineRule="atLeast"/>
        <w:ind w:left="11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525.1pt;height:.6pt;mso-position-horizontal-relative:char;mso-position-vertical-relative:line" coordorigin="0,0" coordsize="10502,12">
            <v:group style="position:absolute;left:6;top:6;width:10491;height:2" coordorigin="6,6" coordsize="10491,2">
              <v:shape style="position:absolute;left:6;top:6;width:10491;height:2" coordorigin="6,6" coordsize="10491,0" path="m6,6l10496,6e" filled="false" stroked="true" strokeweight=".580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584" w:val="left" w:leader="none"/>
        </w:tabs>
        <w:spacing w:line="304" w:lineRule="exact" w:before="0" w:after="0"/>
        <w:ind w:left="583" w:right="0" w:hanging="358"/>
        <w:jc w:val="left"/>
        <w:rPr>
          <w:b w:val="0"/>
          <w:bCs w:val="0"/>
        </w:rPr>
      </w:pPr>
      <w:r>
        <w:rPr>
          <w:color w:val="205767"/>
          <w:spacing w:val="-1"/>
        </w:rPr>
        <w:t>Comunicaciones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</w:t>
      </w:r>
      <w:r>
        <w:rPr>
          <w:color w:val="205767"/>
          <w:spacing w:val="-3"/>
        </w:rPr>
        <w:t> </w:t>
      </w:r>
      <w:r>
        <w:rPr>
          <w:rFonts w:ascii="Times New Roman"/>
          <w:color w:val="205767"/>
          <w:spacing w:val="-3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45pt;mso-position-horizontal-relative:char;mso-position-vertical-relative:line" coordorigin="0,0" coordsize="9953,989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8" coordorigin="11,11" coordsize="2,968">
              <v:shape style="position:absolute;left:11;top:11;width:2;height:968" coordorigin="11,11" coordsize="0,968" path="m11,11l11,978e" filled="false" stroked="true" strokeweight=".580pt" strokecolor="#000000">
                <v:path arrowok="t"/>
              </v:shape>
            </v:group>
            <v:group style="position:absolute;left:9942;top:11;width:2;height:968" coordorigin="9942,11" coordsize="2,968">
              <v:shape style="position:absolute;left:9942;top:11;width:2;height:968" coordorigin="9942,11" coordsize="0,968" path="m9942,11l9942,978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3;width:9941;height:2" coordorigin="6,983" coordsize="9941,2">
              <v:shape style="position:absolute;left:6;top:983;width:9941;height:2" coordorigin="6,983" coordsize="9941,0" path="m6,983l9947,983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Categorías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destinatarios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6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se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prevén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3"/>
        </w:rPr>
        <w:t>Transferencia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internacional</w:t>
      </w:r>
      <w:r>
        <w:rPr>
          <w:color w:val="205767"/>
        </w:rPr>
        <w:t> </w:t>
      </w:r>
      <w:r>
        <w:rPr>
          <w:rFonts w:ascii="Times New Roman"/>
          <w:color w:val="205767"/>
        </w:rPr>
      </w:r>
      <w:r>
        <w:rPr>
          <w:color w:val="205767"/>
          <w:spacing w:val="-1"/>
        </w:rPr>
        <w:t>de </w:t>
      </w:r>
      <w:r>
        <w:rPr>
          <w:rFonts w:ascii="Times New Roman"/>
          <w:color w:val="205767"/>
          <w:spacing w:val="-1"/>
        </w:rPr>
      </w:r>
      <w:r>
        <w:rPr>
          <w:color w:val="205767"/>
          <w:spacing w:val="-1"/>
        </w:rPr>
        <w:t>datos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0"/>
        <w:gridCol w:w="2546"/>
        <w:gridCol w:w="4075"/>
      </w:tblGrid>
      <w:tr>
        <w:trPr>
          <w:trHeight w:val="504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Entidad</w:t>
            </w:r>
            <w:r>
              <w:rPr>
                <w:rFonts w:ascii="Times New Roman"/>
                <w:sz w:val="22"/>
              </w:rPr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destino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</w:rPr>
              <w:t>País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con </w:t>
            </w:r>
            <w:r>
              <w:rPr>
                <w:rFonts w:ascii="Times New Roman" w:hAnsi="Times New Roman"/>
                <w:b/>
                <w:spacing w:val="-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nivel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1"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adecuado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3"/>
                <w:sz w:val="22"/>
              </w:rPr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protección</w:t>
            </w: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3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2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  <w:tc>
          <w:tcPr>
            <w:tcW w:w="4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8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-1"/>
                <w:sz w:val="22"/>
              </w:rPr>
              <w:t>No</w:t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z w:val="22"/>
              </w:rPr>
              <w:t>se </w:t>
            </w:r>
            <w:r>
              <w:rPr>
                <w:rFonts w:ascii="Times New Roman" w:hAnsi="Times New Roman"/>
                <w:sz w:val="22"/>
              </w:rPr>
            </w:r>
            <w:r>
              <w:rPr>
                <w:rFonts w:ascii="Times New Roman" w:hAnsi="Times New Roman"/>
                <w:spacing w:val="-1"/>
                <w:sz w:val="22"/>
              </w:rPr>
              <w:t>prevén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Observaciones</w:t>
      </w:r>
      <w:r>
        <w:rPr>
          <w:b w:val="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p>
      <w:pPr>
        <w:spacing w:line="200" w:lineRule="atLeast"/>
        <w:ind w:left="2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97.65pt;height:49.3pt;mso-position-horizontal-relative:char;mso-position-vertical-relative:line" coordorigin="0,0" coordsize="9953,986">
            <v:group style="position:absolute;left:15;top:11;width:104;height:492" coordorigin="15,11" coordsize="104,492">
              <v:shape style="position:absolute;left:15;top:11;width:104;height:492" coordorigin="15,11" coordsize="104,492" path="m119,11l15,11,15,503,119,503,119,11xe" filled="true" fillcolor="#92cddc" stroked="false">
                <v:path arrowok="t"/>
                <v:fill type="solid"/>
              </v:shape>
            </v:group>
            <v:group style="position:absolute;left:9834;top:11;width:104;height:492" coordorigin="9834,11" coordsize="104,492">
              <v:shape style="position:absolute;left:9834;top:11;width:104;height:492" coordorigin="9834,11" coordsize="104,492" path="m9937,11l9834,11,9834,503,9937,503,9937,11xe" filled="true" fillcolor="#92cddc" stroked="false">
                <v:path arrowok="t"/>
                <v:fill type="solid"/>
              </v:shape>
            </v:group>
            <v:group style="position:absolute;left:119;top:11;width:9716;height:492" coordorigin="119,11" coordsize="9716,492">
              <v:shape style="position:absolute;left:119;top:11;width:9716;height:492" coordorigin="119,11" coordsize="9716,492" path="m119,503l9834,503,9834,11,119,11,119,503xe" filled="true" fillcolor="#92cddc" stroked="false">
                <v:path arrowok="t"/>
                <v:fill type="solid"/>
              </v:shape>
            </v:group>
            <v:group style="position:absolute;left:6;top:6;width:9941;height:2" coordorigin="6,6" coordsize="9941,2">
              <v:shape style="position:absolute;left:6;top:6;width:9941;height:2" coordorigin="6,6" coordsize="9941,0" path="m6,6l9947,6e" filled="false" stroked="true" strokeweight=".580pt" strokecolor="#000000">
                <v:path arrowok="t"/>
              </v:shape>
            </v:group>
            <v:group style="position:absolute;left:11;top:11;width:2;height:965" coordorigin="11,11" coordsize="2,965">
              <v:shape style="position:absolute;left:11;top:11;width:2;height:965" coordorigin="11,11" coordsize="0,965" path="m11,11l11,975e" filled="false" stroked="true" strokeweight=".580pt" strokecolor="#000000">
                <v:path arrowok="t"/>
              </v:shape>
            </v:group>
            <v:group style="position:absolute;left:9942;top:11;width:2;height:965" coordorigin="9942,11" coordsize="2,965">
              <v:shape style="position:absolute;left:9942;top:11;width:2;height:965" coordorigin="9942,11" coordsize="0,965" path="m9942,11l9942,975e" filled="false" stroked="true" strokeweight=".580pt" strokecolor="#000000">
                <v:path arrowok="t"/>
              </v:shape>
            </v:group>
            <v:group style="position:absolute;left:6;top:507;width:9941;height:2" coordorigin="6,507" coordsize="9941,2">
              <v:shape style="position:absolute;left:6;top:507;width:9941;height:2" coordorigin="6,507" coordsize="9941,0" path="m6,507l9947,507e" filled="false" stroked="true" strokeweight=".580pt" strokecolor="#000000">
                <v:path arrowok="t"/>
              </v:shape>
            </v:group>
            <v:group style="position:absolute;left:6;top:980;width:9941;height:2" coordorigin="6,980" coordsize="9941,2">
              <v:shape style="position:absolute;left:6;top:980;width:9941;height:2" coordorigin="6,980" coordsize="9941,0" path="m6,980l9947,980e" filled="false" stroked="true" strokeweight=".580pt" strokecolor="#000000">
                <v:path arrowok="t"/>
              </v:shape>
              <v:shape style="position:absolute;left:11;top:6;width:9932;height:502" type="#_x0000_t202" filled="false" stroked="false">
                <v:textbox inset="0,0,0,0">
                  <w:txbxContent>
                    <w:p>
                      <w:pPr>
                        <w:spacing w:before="123"/>
                        <w:ind w:left="108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Observaciones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sobre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el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2"/>
                          <w:sz w:val="22"/>
                        </w:rPr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tratamiento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;top:507;width:9932;height:473" type="#_x0000_t202" filled="false" stroked="false">
                <v:textbox inset="0,0,0,0">
                  <w:txbxContent>
                    <w:p>
                      <w:pPr>
                        <w:spacing w:before="104"/>
                        <w:ind w:left="10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N.A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numPr>
          <w:ilvl w:val="0"/>
          <w:numId w:val="1"/>
        </w:numPr>
        <w:tabs>
          <w:tab w:pos="723" w:val="left" w:leader="none"/>
        </w:tabs>
        <w:spacing w:line="240" w:lineRule="auto" w:before="64" w:after="0"/>
        <w:ind w:left="722" w:right="0" w:hanging="497"/>
        <w:jc w:val="left"/>
        <w:rPr>
          <w:b w:val="0"/>
          <w:bCs w:val="0"/>
        </w:rPr>
      </w:pPr>
      <w:r>
        <w:rPr>
          <w:color w:val="205767"/>
          <w:spacing w:val="-1"/>
        </w:rPr>
        <w:t>Revisión</w:t>
      </w:r>
      <w:r>
        <w:rPr>
          <w:b w:val="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b/>
          <w:bCs/>
          <w:sz w:val="10"/>
          <w:szCs w:val="10"/>
        </w:rPr>
      </w:pPr>
    </w:p>
    <w:tbl>
      <w:tblPr>
        <w:tblW w:w="0" w:type="auto"/>
        <w:jc w:val="left"/>
        <w:tblInd w:w="2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6"/>
        <w:gridCol w:w="4966"/>
      </w:tblGrid>
      <w:tr>
        <w:trPr>
          <w:trHeight w:val="504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1"/>
                <w:sz w:val="22"/>
              </w:rPr>
              <w:t>Fecha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de</w:t>
            </w:r>
            <w:r>
              <w:rPr>
                <w:rFonts w:ascii="Times New Roman" w:hAnsi="Times New Roman"/>
                <w:b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revisión</w:t>
            </w: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>
            <w:pPr>
              <w:pStyle w:val="TableParagraph"/>
              <w:spacing w:line="240" w:lineRule="auto" w:before="11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/>
                <w:b/>
                <w:spacing w:val="-1"/>
                <w:sz w:val="22"/>
              </w:rPr>
              <w:t>Conformidad </w:t>
            </w:r>
            <w:r>
              <w:rPr>
                <w:rFonts w:ascii="Times New Roman"/>
                <w:b/>
                <w:spacing w:val="-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del</w:t>
            </w:r>
            <w:r>
              <w:rPr>
                <w:rFonts w:ascii="Times New Roman"/>
                <w:b/>
                <w:spacing w:val="1"/>
                <w:sz w:val="22"/>
              </w:rPr>
              <w:t> </w:t>
            </w:r>
            <w:r>
              <w:rPr>
                <w:rFonts w:ascii="Times New Roman"/>
                <w:b/>
                <w:spacing w:val="1"/>
                <w:sz w:val="22"/>
              </w:rPr>
            </w:r>
            <w:r>
              <w:rPr>
                <w:rFonts w:ascii="Times New Roman"/>
                <w:b/>
                <w:spacing w:val="-1"/>
                <w:sz w:val="22"/>
              </w:rPr>
              <w:t>responsable</w:t>
            </w:r>
            <w:r>
              <w:rPr>
                <w:rFonts w:ascii="Times New Roman"/>
                <w:sz w:val="22"/>
              </w:rPr>
            </w:r>
          </w:p>
        </w:tc>
      </w:tr>
      <w:tr>
        <w:trPr>
          <w:trHeight w:val="473" w:hRule="exact"/>
        </w:trPr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sectPr>
      <w:pgSz w:w="11900" w:h="16840"/>
      <w:pgMar w:header="826" w:footer="0" w:top="2520" w:bottom="280" w:left="4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15.079987pt;margin-top:41.2808pt;width:133.920pt;height:85.32pt;mso-position-horizontal-relative:page;mso-position-vertical-relative:page;z-index:-9544" type="#_x0000_t75" stroked="false">
          <v:imagedata r:id="rId1" o:title="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1.920097pt;margin-top:46.421581pt;width:216.1pt;height:16.05pt;mso-position-horizontal-relative:page;mso-position-vertical-relative:page;z-index:-9520" type="#_x0000_t202" filled="false" stroked="false">
          <v:textbox inset="0,0,0,0">
            <w:txbxContent>
              <w:p>
                <w:pPr>
                  <w:pStyle w:val="BodyText"/>
                  <w:spacing w:line="307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b w:val="0"/>
                    <w:bCs w:val="0"/>
                  </w:rPr>
                </w:pPr>
                <w:r>
                  <w:rPr>
                    <w:rFonts w:ascii="Arial"/>
                    <w:spacing w:val="-1"/>
                  </w:rPr>
                  <w:t>Autoridad</w:t>
                </w:r>
                <w:r>
                  <w:rPr>
                    <w:rFonts w:ascii="Arial"/>
                  </w:rPr>
                  <w:t> </w:t>
                </w:r>
                <w:r>
                  <w:rPr>
                    <w:rFonts w:ascii="Times New Roman"/>
                  </w:rPr>
                </w:r>
                <w:r>
                  <w:rPr>
                    <w:rFonts w:ascii="Arial"/>
                    <w:spacing w:val="-1"/>
                  </w:rPr>
                  <w:t>Portuaria</w:t>
                </w:r>
                <w:r>
                  <w:rPr>
                    <w:rFonts w:ascii="Arial"/>
                    <w:spacing w:val="1"/>
                  </w:rPr>
                  <w:t> </w:t>
                </w:r>
                <w:r>
                  <w:rPr>
                    <w:rFonts w:ascii="Times New Roman"/>
                    <w:spacing w:val="1"/>
                  </w:rPr>
                </w:r>
                <w:r>
                  <w:rPr>
                    <w:rFonts w:ascii="Arial"/>
                    <w:spacing w:val="-1"/>
                  </w:rPr>
                  <w:t>de</w:t>
                </w:r>
                <w:r>
                  <w:rPr>
                    <w:rFonts w:ascii="Arial"/>
                    <w:spacing w:val="-2"/>
                  </w:rPr>
                  <w:t> </w:t>
                </w:r>
                <w:r>
                  <w:rPr>
                    <w:rFonts w:ascii="Times New Roman"/>
                    <w:spacing w:val="-2"/>
                  </w:rPr>
                </w:r>
                <w:r>
                  <w:rPr>
                    <w:rFonts w:ascii="Arial"/>
                    <w:spacing w:val="-1"/>
                  </w:rPr>
                  <w:t>Baleares</w:t>
                </w:r>
                <w:r>
                  <w:rPr>
                    <w:rFonts w:ascii="Arial"/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4.880096pt;margin-top:90.252525pt;width:310.350pt;height:25.65pt;mso-position-horizontal-relative:page;mso-position-vertical-relative:page;z-index:-9496" type="#_x0000_t202" filled="false" stroked="false">
          <v:textbox inset="0,0,0,0">
            <w:txbxContent>
              <w:p>
                <w:pPr>
                  <w:spacing w:line="239" w:lineRule="auto" w:before="0"/>
                  <w:ind w:left="2355" w:right="18" w:hanging="2336"/>
                  <w:jc w:val="left"/>
                  <w:rPr>
                    <w:rFonts w:ascii="Arial" w:hAnsi="Arial" w:cs="Arial" w:eastAsia="Arial"/>
                    <w:sz w:val="22"/>
                    <w:szCs w:val="22"/>
                  </w:rPr>
                </w:pPr>
                <w:r>
                  <w:rPr>
                    <w:rFonts w:ascii="Arial"/>
                    <w:spacing w:val="-1"/>
                    <w:sz w:val="22"/>
                  </w:rPr>
                  <w:t>REGISTRO </w:t>
                </w:r>
                <w:r>
                  <w:rPr>
                    <w:rFonts w:ascii="Times New Roman"/>
                    <w:spacing w:val="-1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12"/>
                    <w:sz w:val="22"/>
                  </w:rPr>
                  <w:t> </w:t>
                </w:r>
                <w:r>
                  <w:rPr>
                    <w:rFonts w:ascii="Times New Roman"/>
                    <w:spacing w:val="-1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ACTIVIDADES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pacing w:val="-5"/>
                    <w:sz w:val="22"/>
                  </w:rPr>
                  <w:t> </w:t>
                </w:r>
                <w:r>
                  <w:rPr>
                    <w:rFonts w:ascii="Times New Roman"/>
                    <w:spacing w:val="-5"/>
                    <w:sz w:val="22"/>
                  </w:rPr>
                </w:r>
                <w:r>
                  <w:rPr>
                    <w:rFonts w:ascii="Arial"/>
                    <w:spacing w:val="-4"/>
                    <w:sz w:val="22"/>
                  </w:rPr>
                  <w:t>TRATAMIENTO</w:t>
                </w:r>
                <w:r>
                  <w:rPr>
                    <w:rFonts w:ascii="Arial"/>
                    <w:spacing w:val="2"/>
                    <w:sz w:val="22"/>
                  </w:rPr>
                  <w:t> </w:t>
                </w:r>
                <w:r>
                  <w:rPr>
                    <w:rFonts w:ascii="Times New Roman"/>
                    <w:spacing w:val="2"/>
                    <w:sz w:val="22"/>
                  </w:rPr>
                </w:r>
                <w:r>
                  <w:rPr>
                    <w:rFonts w:ascii="Arial"/>
                    <w:spacing w:val="-1"/>
                    <w:sz w:val="22"/>
                  </w:rPr>
                  <w:t>DE</w:t>
                </w:r>
                <w:r>
                  <w:rPr>
                    <w:rFonts w:ascii="Arial"/>
                    <w:sz w:val="22"/>
                  </w:rPr>
                  <w:t> </w:t>
                </w:r>
                <w:r>
                  <w:rPr>
                    <w:rFonts w:ascii="Times New Roman"/>
                    <w:sz w:val="22"/>
                  </w:rPr>
                </w:r>
                <w:r>
                  <w:rPr>
                    <w:rFonts w:ascii="Arial"/>
                    <w:spacing w:val="-5"/>
                    <w:sz w:val="22"/>
                  </w:rPr>
                  <w:t>DATOS</w:t>
                </w:r>
                <w:r>
                  <w:rPr>
                    <w:rFonts w:ascii="Times New Roman"/>
                    <w:spacing w:val="25"/>
                    <w:sz w:val="22"/>
                  </w:rPr>
                  <w:t> </w:t>
                </w:r>
                <w:r>
                  <w:rPr>
                    <w:rFonts w:ascii="Arial"/>
                    <w:spacing w:val="-1"/>
                    <w:sz w:val="22"/>
                  </w:rPr>
                  <w:t>PERSONALES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3" w:hanging="358"/>
        <w:jc w:val="left"/>
      </w:pPr>
      <w:rPr>
        <w:rFonts w:hint="default" w:ascii="Times New Roman" w:hAnsi="Times New Roman" w:eastAsia="Times New Roman"/>
        <w:b/>
        <w:bCs/>
        <w:color w:val="205767"/>
        <w:spacing w:val="1"/>
        <w:sz w:val="28"/>
        <w:szCs w:val="28"/>
      </w:rPr>
    </w:lvl>
    <w:lvl w:ilvl="1">
      <w:start w:val="1"/>
      <w:numFmt w:val="bullet"/>
      <w:lvlText w:val="•"/>
      <w:lvlJc w:val="left"/>
      <w:pPr>
        <w:ind w:left="1584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6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89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1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93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4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6" w:hanging="35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583" w:hanging="358"/>
    </w:pPr>
    <w:rPr>
      <w:rFonts w:ascii="Times New Roman" w:hAnsi="Times New Roman" w:eastAsia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gdpr-dpo@portsdebalears.com" TargetMode="Externa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jmiguelesteve</dc:creator>
  <dc:title>Microsoft Word - RAT 11 - Quejas, sugerencias y reclamaciones.docx</dc:title>
  <dcterms:created xsi:type="dcterms:W3CDTF">2023-06-05T10:50:00Z</dcterms:created>
  <dcterms:modified xsi:type="dcterms:W3CDTF">2023-06-05T10:50:00Z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LastSaved">
    <vt:filetime>2023-06-05T00:00:00Z</vt:filetime>
  </property>
</Properties>
</file>